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A0" w:rsidRDefault="00700EA0" w:rsidP="00700EA0">
      <w:r>
        <w:t>Z</w:t>
      </w:r>
      <w:bookmarkStart w:id="0" w:name="_GoBack"/>
      <w:bookmarkEnd w:id="0"/>
      <w:r>
        <w:t>godnie z art. 13 ust. 1 i ust. 2 ogólnego rozporządzenia o ochronie danych osobowych z dnia</w:t>
      </w:r>
    </w:p>
    <w:p w:rsidR="00700EA0" w:rsidRDefault="00700EA0" w:rsidP="00700EA0">
      <w:r>
        <w:t>27 kwietnia 2016 r. informuję, iż: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 xml:space="preserve">Administratorem Pani/Pana danych osobowych jest </w:t>
      </w:r>
      <w:proofErr w:type="spellStart"/>
      <w:r w:rsidR="00575C48" w:rsidRPr="00575C48">
        <w:t>jest</w:t>
      </w:r>
      <w:proofErr w:type="spellEnd"/>
      <w:r w:rsidR="00575C48" w:rsidRPr="00575C48">
        <w:t xml:space="preserve"> PPUH EKO-ENERGIA Sp. z o.o. z siedzibą przy ul. </w:t>
      </w:r>
      <w:proofErr w:type="spellStart"/>
      <w:r w:rsidR="00575C48" w:rsidRPr="00575C48">
        <w:t>Ujastek</w:t>
      </w:r>
      <w:proofErr w:type="spellEnd"/>
      <w:r w:rsidR="00575C48" w:rsidRPr="00575C48">
        <w:t xml:space="preserve"> 1, 31-547 Kraków, zwana dalej EKO-ENERGIĄ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>Pani/Pana dane osobowe przetwarzane będą w celu realizacji procesu rekrutacji na podstawie art. 6 ust 1 pkt c) RODO oraz art. 6 ust 1 pkt a) RODO.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>Podane przez Panią/Pana dane osobowe nie będą udostępniane innym odbiorcom.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>Pani/Pana dane osobowe będą przechowywane przez okres trzech miesięcy od daty zakończenia procesu rekrutacji chyba, że przechowywanie danych osobowych przez okres dłuższy wymagane jest przepisami prawa.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granicach określonych w przepisach prawa.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>Posiada Pan/Pani prawo wniesienia skargi do organu nadzorczego zajmującego się ochroną danych osobowych, gdy uzna Pani/Pan, iż przetwarzanie danych osobowych Pani/Pana dotyczących, narusza przepisy ogólnego rozporządzenia o ochronie danych osobowych z dnia 27 kwietnia 2016 r.</w:t>
      </w:r>
    </w:p>
    <w:p w:rsidR="00575C48" w:rsidRDefault="00700EA0" w:rsidP="00700EA0">
      <w:pPr>
        <w:pStyle w:val="Akapitzlist"/>
        <w:numPr>
          <w:ilvl w:val="0"/>
          <w:numId w:val="1"/>
        </w:numPr>
      </w:pPr>
      <w:r>
        <w:t>Podanie przez Pana/Panią danych osobowych w zakresie określonym przepisami prawa pracy jest obowiązkowe. Podanie dodatkowych danych jest  dobrowolne. Nie podanie danych obligatoryjnych może uniemożliwić bądź utrudnić udział w prowadzonym procesie rekrutacyjnym.</w:t>
      </w:r>
    </w:p>
    <w:p w:rsidR="007B2039" w:rsidRDefault="00700EA0" w:rsidP="00700EA0">
      <w:pPr>
        <w:pStyle w:val="Akapitzlist"/>
        <w:numPr>
          <w:ilvl w:val="0"/>
          <w:numId w:val="1"/>
        </w:numPr>
      </w:pPr>
      <w:r>
        <w:t>Pani/Pana dane nie będą przetwarzane w sposób zautomatyzowany w tym również w formie profilowania.</w:t>
      </w:r>
    </w:p>
    <w:sectPr w:rsidR="007B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BAD"/>
    <w:multiLevelType w:val="hybridMultilevel"/>
    <w:tmpl w:val="40F0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0"/>
    <w:rsid w:val="00575C48"/>
    <w:rsid w:val="00700EA0"/>
    <w:rsid w:val="007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2018-06-14T09:05:00Z</dcterms:created>
  <dcterms:modified xsi:type="dcterms:W3CDTF">2018-06-14T09:13:00Z</dcterms:modified>
</cp:coreProperties>
</file>